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72" w:rsidRPr="002A3372" w:rsidRDefault="002A3372" w:rsidP="002A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CAMERA STANDARD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  <w:t>Splendide camere che sono un universo di bellezza e di relax. 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  <w:t>Ogni camera matrimoniale della nostra struttura ha una superficie minima di 22 mq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  <w:t>Eleganti scelte cromatiche, cura degli arredi, ambienti spaziosi e molto luminosi, assicurano grande comfort e servizi di qualità.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Aria condizionata con controllo autonomo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Asciugacapelli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Minibar ben fornito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Cabina armadio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Cassaforte digitale con spazio per pc portatile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Telefono con linea diretta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Servizio sveglia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Tv </w:t>
      </w:r>
      <w:proofErr w:type="spellStart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lcd</w:t>
      </w:r>
      <w:proofErr w:type="spellEnd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digitale terrestre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Accesso internet wireless e via cavo ad alta velocità gratuita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Set di cortesia </w:t>
      </w:r>
      <w:proofErr w:type="spellStart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Bio</w:t>
      </w:r>
      <w:proofErr w:type="spellEnd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Green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Balcone attrezzato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Accesso con chiave elettronica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Termoarredo</w:t>
      </w:r>
      <w:proofErr w:type="spellEnd"/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Rilevatori di fumo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Voltaggio 220v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Presa RJ 11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Presa RJ 45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Cabina armadio</w:t>
      </w:r>
    </w:p>
    <w:p w:rsidR="002A3372" w:rsidRPr="002A3372" w:rsidRDefault="002A3372" w:rsidP="002A3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Aggiunta culla </w:t>
      </w:r>
      <w:proofErr w:type="spellStart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arichiesta</w:t>
      </w:r>
      <w:proofErr w:type="spellEnd"/>
    </w:p>
    <w:p w:rsidR="002A3372" w:rsidRPr="002A3372" w:rsidRDefault="002A3372" w:rsidP="002A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  <w:r w:rsidRPr="002A33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CAMERA SUPERIOR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  <w:t>Spaziosa e raffinata, progettata con design accurato, pensata per creare un perfetto connubio tra lavoro, relax ed eleganza e per garantire il meglio del comfort. 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  <w:t xml:space="preserve">Ogni camera matrimoniale </w:t>
      </w:r>
      <w:proofErr w:type="spellStart"/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superior</w:t>
      </w:r>
      <w:proofErr w:type="spellEnd"/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della nostra struttura ha una superficie minima di 25 mq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  <w:t>Gli accessori della camera sono studiati per soddisfare tutte le vostre esigenze e rendere più piacevole il vostro soggiorno in hotel.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Aria condizionata con controllo autonomo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Materassi a doppio strato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Letti a Sommier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Biancheria da letto europea con piumini &amp; </w:t>
      </w:r>
      <w:proofErr w:type="spellStart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pillow</w:t>
      </w:r>
      <w:proofErr w:type="spellEnd"/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Asciugacapelli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Minibar ben fornito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Cassaforte digitale con spazio per pc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Telefono con linea diretta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Tv led con digitale terrestre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Accesso internet wireless gratuita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Accesso internet via cavo ad alta velocità gratuita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Ricco set di cortesia </w:t>
      </w:r>
      <w:proofErr w:type="spellStart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Bio</w:t>
      </w:r>
      <w:proofErr w:type="spellEnd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Green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Pantofoline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Servizio in camera 24 ore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Servizio sveglia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Balconcino ed ampio terrazzo attrezzato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Accesso con chiave elettronica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Termoarredo</w:t>
      </w:r>
      <w:proofErr w:type="spellEnd"/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Rilevatori di fumo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Voltaggio 220v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Presa RJ 11</w:t>
      </w:r>
    </w:p>
    <w:p w:rsidR="002A3372" w:rsidRPr="002A3372" w:rsidRDefault="002A3372" w:rsidP="002A33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Presa RJ 45</w:t>
      </w:r>
    </w:p>
    <w:p w:rsidR="002A3372" w:rsidRPr="002A3372" w:rsidRDefault="002A3372" w:rsidP="002A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  <w:r w:rsidRPr="002A33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  <w:r w:rsidRPr="002A33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  <w:r w:rsidRPr="002A33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CAMERA FAMILY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  <w:t>La giusta soluzione per coloro che vogliono soggiornare a Napoli senza rinunciare alle comodità di una vera abitazione. Due ambienti spaziosi, luminosi, dal design moderno e dotati di ogni comfort. Ogni camera Family della nostra struttura ha una superficie minima di 34 mq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Aria condizionata con controllo autonomo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Materassi a doppio strato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 Letto </w:t>
      </w:r>
      <w:proofErr w:type="spellStart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king</w:t>
      </w:r>
      <w:proofErr w:type="spellEnd"/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Biancheria da letto europea con piumini e doppi cuscini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Asciugacapelli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Minibar ben fornito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Bollitore con tè e tisane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Cassaforte digitale con spazio per pc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Telefono con linea diretta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 Tv led con digitale terrestre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Accesso internet wireless gratuita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Accesso internet via cavo ad alta velocità gratuita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Ricco set di cortesia </w:t>
      </w:r>
      <w:proofErr w:type="spellStart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Bio</w:t>
      </w:r>
      <w:proofErr w:type="spellEnd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Green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Balcone attrezzato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Servizio in camera 24 ore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Servizio sveglia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Rilevatori di fumo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Voltaggio 220v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Presa RJ 11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Presa RJ 45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Accesso con chiave elettronica</w:t>
      </w:r>
    </w:p>
    <w:p w:rsidR="002A3372" w:rsidRPr="002A3372" w:rsidRDefault="002A3372" w:rsidP="002A33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Aggiunta culla a richiesta</w:t>
      </w:r>
    </w:p>
    <w:p w:rsidR="002A3372" w:rsidRPr="002A3372" w:rsidRDefault="002A3372" w:rsidP="002A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  <w:r w:rsidRPr="002A33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</w:p>
    <w:p w:rsidR="002A3372" w:rsidRPr="002A3372" w:rsidRDefault="002A3372" w:rsidP="002A3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</w:pPr>
      <w:r w:rsidRPr="002A33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CAMERA BUSINESS</w:t>
      </w:r>
    </w:p>
    <w:p w:rsidR="002A3372" w:rsidRPr="002A3372" w:rsidRDefault="002A3372" w:rsidP="002A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Le business suite sono moderne e accogliente nel design, simile a un residence con finiture eleganti e tessuti pregiati. Le camere sono di una superficie minima di 34 ​​ mq. La business suite, unitamente agli standard comuni alle altre tipologie, è dotata di salotto e di un angolo business che consente di ricevere ospiti per riunioni di lavoro in totale riservatezza.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  <w:r w:rsidRPr="002A337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 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Aria condizionata con controllo autonomo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Materassi a doppio strato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 Letto </w:t>
      </w:r>
      <w:proofErr w:type="spellStart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king</w:t>
      </w:r>
      <w:proofErr w:type="spellEnd"/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Biancheria da letto europea con piumini e doppi cuscini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Working</w:t>
      </w:r>
      <w:proofErr w:type="spellEnd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-desk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Asciugacapelli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Minibar ben fornito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Bollitore con tè e tisane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Cassaforte digitale con spazio per pc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Telefono con linea diretta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 Tv led con digitale terrestre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Accesso internet wireless gratuita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Accesso internet via cavo ad alta velocità gratuita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Servizio sveglia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Ricco set di cortesia </w:t>
      </w:r>
      <w:proofErr w:type="spellStart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Bio</w:t>
      </w:r>
      <w:proofErr w:type="spellEnd"/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Green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Pantofoline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Balcone attrezzato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Servizio in camera 24 ore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Rilevatori di fumo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Voltaggio 220v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Presa RJ 11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Presa RJ 45</w:t>
      </w:r>
    </w:p>
    <w:p w:rsidR="002A3372" w:rsidRPr="002A3372" w:rsidRDefault="002A3372" w:rsidP="002A33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33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Accesso con chiave elettronica</w:t>
      </w:r>
    </w:p>
    <w:p w:rsidR="00043B1C" w:rsidRDefault="002A3372" w:rsidP="002A3372">
      <w:pPr>
        <w:jc w:val="both"/>
      </w:pPr>
      <w:r w:rsidRPr="002A33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2A337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  <w:r w:rsidRPr="002A33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bookmarkStart w:id="0" w:name="_GoBack"/>
      <w:bookmarkEnd w:id="0"/>
    </w:p>
    <w:sectPr w:rsidR="00043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7E81"/>
    <w:multiLevelType w:val="multilevel"/>
    <w:tmpl w:val="EA10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F048F0"/>
    <w:multiLevelType w:val="multilevel"/>
    <w:tmpl w:val="E6AE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632F34"/>
    <w:multiLevelType w:val="multilevel"/>
    <w:tmpl w:val="3BD8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2A22A1"/>
    <w:multiLevelType w:val="multilevel"/>
    <w:tmpl w:val="60D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72"/>
    <w:rsid w:val="00043B1C"/>
    <w:rsid w:val="002A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1</cp:revision>
  <dcterms:created xsi:type="dcterms:W3CDTF">2015-05-29T13:59:00Z</dcterms:created>
  <dcterms:modified xsi:type="dcterms:W3CDTF">2015-05-29T14:01:00Z</dcterms:modified>
</cp:coreProperties>
</file>